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>оказатели эффективности реализации Программы</w:t>
      </w:r>
      <w:r>
        <w:rPr>
          <w:b/>
          <w:color w:val="000000"/>
        </w:rPr>
        <w:t xml:space="preserve"> за 2018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18"/>
        <w:gridCol w:w="38"/>
        <w:gridCol w:w="1794"/>
        <w:gridCol w:w="1731"/>
        <w:gridCol w:w="1616"/>
      </w:tblGrid>
      <w:tr w:rsidR="00993888" w:rsidRPr="00993888" w:rsidTr="00993888">
        <w:tc>
          <w:tcPr>
            <w:tcW w:w="533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2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84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gridSpan w:val="4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</w:tr>
      <w:tr w:rsidR="00993888" w:rsidRPr="00993888" w:rsidTr="00993888">
        <w:tc>
          <w:tcPr>
            <w:tcW w:w="533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3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907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748" w:type="dxa"/>
          </w:tcPr>
          <w:p w:rsidR="00993888" w:rsidRPr="00993888" w:rsidRDefault="00993888" w:rsidP="00103010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</w:t>
            </w:r>
            <w:r w:rsidR="00103010">
              <w:rPr>
                <w:sz w:val="20"/>
                <w:szCs w:val="20"/>
              </w:rPr>
              <w:t>3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7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993888" w:rsidRPr="00993888" w:rsidTr="00C30910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2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10301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93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993888" w:rsidRPr="00993888" w:rsidRDefault="00103010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93888" w:rsidRPr="00993888" w:rsidTr="00A323D9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2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993888" w:rsidRPr="00993888" w:rsidTr="00993888">
        <w:tc>
          <w:tcPr>
            <w:tcW w:w="533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22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901" w:type="dxa"/>
            <w:gridSpan w:val="2"/>
            <w:vAlign w:val="center"/>
          </w:tcPr>
          <w:p w:rsidR="00993888" w:rsidRPr="00993888" w:rsidRDefault="0010301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3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93888" w:rsidRPr="00993888" w:rsidTr="00890DAF">
        <w:tc>
          <w:tcPr>
            <w:tcW w:w="7597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748" w:type="dxa"/>
            <w:vAlign w:val="center"/>
          </w:tcPr>
          <w:p w:rsidR="00993888" w:rsidRPr="00993888" w:rsidRDefault="0010301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  <w:bookmarkStart w:id="0" w:name="_GoBack"/>
            <w:bookmarkEnd w:id="0"/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103010"/>
    <w:rsid w:val="004E4DF4"/>
    <w:rsid w:val="00861957"/>
    <w:rsid w:val="008705D5"/>
    <w:rsid w:val="009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F718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2019-12-05T05:25:00Z</dcterms:created>
  <dcterms:modified xsi:type="dcterms:W3CDTF">2020-02-17T02:29:00Z</dcterms:modified>
</cp:coreProperties>
</file>